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end"/>
        <w:rPr>
          <w:rFonts w:ascii="ArialMT" w:hAnsi="ArialMT"/>
          <w:color w:val="000000"/>
          <w:sz w:val="18"/>
        </w:rPr>
      </w:pPr>
      <w:r>
        <w:rPr>
          <w:rFonts w:ascii="ArialMT" w:hAnsi="ArialMT"/>
          <w:color w:val="000000"/>
          <w:sz w:val="18"/>
        </w:rPr>
        <w:t>Il dirigente del Settore 2 – Servizi Amministrativi</w:t>
      </w:r>
    </w:p>
    <w:p>
      <w:pPr>
        <w:pStyle w:val="Normal"/>
        <w:jc w:val="start"/>
        <w:rPr>
          <w:rFonts w:ascii="ArialMT" w:hAnsi="ArialMT"/>
          <w:color w:val="000000"/>
          <w:sz w:val="22"/>
        </w:rPr>
      </w:pPr>
      <w:r>
        <w:rPr>
          <w:rFonts w:ascii="ArialMT" w:hAnsi="ArialMT"/>
          <w:color w:val="000000"/>
          <w:sz w:val="22"/>
        </w:rPr>
      </w:r>
    </w:p>
    <w:p>
      <w:pPr>
        <w:pStyle w:val="Normal"/>
        <w:jc w:val="both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Richiesta utilizzo locali per celebrazione funerali di carattere laico o religioso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All’ufficio polizia mortuaria</w:t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 ____________________________________________________________ </w:t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residente in ____________________ </w:t>
      </w: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ia/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iazza _____________________________ n.____ Codice Fiscale _____________________________________________________________</w:t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qualità di _______________________________________________ (grado di parentela) </w:t>
        <w:br/>
        <w:t>del defunto/a si</w:t>
      </w:r>
      <w:r>
        <w:rPr>
          <w:rFonts w:ascii="Arial" w:hAnsi="Arial"/>
          <w:sz w:val="22"/>
          <w:szCs w:val="22"/>
        </w:rPr>
        <w:t>g/sig.</w:t>
      </w:r>
      <w:r>
        <w:rPr>
          <w:rFonts w:ascii="Arial" w:hAnsi="Arial"/>
          <w:sz w:val="22"/>
          <w:szCs w:val="22"/>
        </w:rPr>
        <w:t>ra _______________________________________________________</w:t>
      </w:r>
    </w:p>
    <w:p>
      <w:pPr>
        <w:pStyle w:val="Normal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>
      <w:pPr>
        <w:pStyle w:val="Normal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poter usufruire, ai sensi dell’art. 84 del Regolamento di Polizia Mortuaria, dei locali ubicati presso il Cimitero di Sant’Antonio in Scandicci, per poter svolgere una cerimonia funebre di carattere laico o religioso per la commemorazione del defunto sig/</w:t>
      </w:r>
      <w:r>
        <w:rPr>
          <w:rFonts w:ascii="Arial" w:hAnsi="Arial"/>
          <w:sz w:val="22"/>
          <w:szCs w:val="22"/>
        </w:rPr>
        <w:t>sig.</w:t>
      </w:r>
      <w:r>
        <w:rPr>
          <w:rFonts w:ascii="Arial" w:hAnsi="Arial"/>
          <w:sz w:val="22"/>
          <w:szCs w:val="22"/>
        </w:rPr>
        <w:t>ra __________________________ per il giorno __/__/____ dalle ore __:__ alle ore __:__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tal fine il/la sottoscritto/a dichiara: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che il/la defunto/a _______________________ si trovava in una delle seguenti condizioni che danno diritto ad usufruire dei locali destinati a cerimonie funebri di carattere laico o religioso:</w:t>
        <w:br/>
      </w:r>
      <w:r>
        <w:rPr>
          <w:rFonts w:eastAsia="Arial" w:cs="Arial" w:ascii="Arial" w:hAnsi="Arial"/>
          <w:sz w:val="22"/>
          <w:szCs w:val="22"/>
        </w:rPr>
        <w:t>□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ra, al momento del decesso, residente nel territorio nel Comune di Scandicci;</w:t>
        <w:tab/>
      </w:r>
      <w:r>
        <w:rPr>
          <w:rFonts w:eastAsia="Arial" w:cs="Arial" w:ascii="Arial" w:hAnsi="Arial"/>
          <w:sz w:val="22"/>
          <w:szCs w:val="22"/>
        </w:rPr>
        <w:t>□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è</w:t>
      </w:r>
      <w:r>
        <w:rPr>
          <w:rFonts w:ascii="Arial" w:hAnsi="Arial"/>
          <w:sz w:val="22"/>
          <w:szCs w:val="22"/>
        </w:rPr>
        <w:t xml:space="preserve"> stato (anche per breve periodo) residente nel Comune di Scandicci;</w:t>
        <w:tab/>
      </w:r>
      <w:r>
        <w:rPr>
          <w:rFonts w:eastAsia="Arial" w:cs="Arial" w:ascii="Arial" w:hAnsi="Arial"/>
          <w:sz w:val="22"/>
          <w:szCs w:val="22"/>
        </w:rPr>
        <w:t>□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ra nato/a nel Comune di Scandicci;</w:t>
        <w:tab/>
      </w:r>
      <w:r>
        <w:rPr>
          <w:rFonts w:eastAsia="Arial" w:cs="Arial" w:ascii="Arial" w:hAnsi="Arial"/>
          <w:sz w:val="22"/>
          <w:szCs w:val="22"/>
        </w:rPr>
        <w:t>□ e</w:t>
      </w:r>
      <w:r>
        <w:rPr>
          <w:rFonts w:ascii="Arial" w:hAnsi="Arial"/>
          <w:sz w:val="22"/>
          <w:szCs w:val="22"/>
        </w:rPr>
        <w:t>ra domiciliato/a, al momento del decesso, nel Comune di Scandicci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(Al fine di poter usufruire della sala per le cerimonie funebri di carattere laico o religioso è necessario che ricorra anche una sola delle suddette condizioni)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che la salma arriverà ai locali suddetti alle ore __:__ del giorno __/__/____;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3) di aver preso completa visione degli art.84 e ss del Regolamento Polizia Mortuaria che disciplinano l’uso dei locali destinati a cerimonie funebri di carattere laico o religioso, e che pertanto si impegna a rispettare e far rispettare le disposizioni ivi contenute assumendosi ogni onere e responsabilità derivante dall’uso dei locali;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4) di impegnarsi, ai sensi dell’art. 85 del citato 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egolamento, ad utilizzare i locali in modo che al termine della cerimonia gli stessi siano lasciati in ordine e sgombri da eventuali oggetti come fiori, cartelli, simboli religiosi od eventualmente portati dai partecipanti in occasione della cerimonia medesima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5) di essere a conoscenza che, ai fini dello svolgimento della cerimonia, assisterà del personale delegato dall’Amministrazione Comunale per l’esecuzione delle seguenti attività: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apertura e chiusura dei locali, nonché il ricevimento della salma;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pulizia e preparazione dei locali prima e dopo la cerimonia;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custodia dei locali durante la cerimonia.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6) di aver effettuato il pagamento di </w:t>
      </w:r>
      <w:r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61,00 </w:t>
      </w:r>
      <w:r>
        <w:rPr>
          <w:rFonts w:ascii="Arial" w:hAnsi="Arial"/>
          <w:sz w:val="22"/>
          <w:szCs w:val="22"/>
        </w:rPr>
        <w:t>(euro sessantuno/00)</w:t>
      </w:r>
      <w:r>
        <w:rPr>
          <w:rFonts w:ascii="Arial" w:hAnsi="Arial"/>
          <w:sz w:val="22"/>
          <w:szCs w:val="22"/>
        </w:rPr>
        <w:t xml:space="preserve"> tramite: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□</w:t>
      </w:r>
      <w:r>
        <w:rPr>
          <w:rFonts w:eastAsia="Times New Roman" w:cs="Times New Roman"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bollettino conto corrente postale n. 16.15.05 intestato a Comune di Scandicci, Servizio Tesoreria, causale “Corrispettivo utilizzo locali funerali laici o religiosi”;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□</w:t>
      </w:r>
      <w:r>
        <w:rPr>
          <w:rFonts w:eastAsia="Times New Roman" w:cs="Times New Roman"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bonifico bancario IBAN </w:t>
      </w:r>
      <w:r>
        <w:rPr>
          <w:rFonts w:ascii="Arial" w:hAnsi="Arial"/>
          <w:b w:val="false"/>
          <w:bCs w:val="false"/>
          <w:sz w:val="22"/>
          <w:szCs w:val="22"/>
        </w:rPr>
        <w:t>IT76F0760102800000000161505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causale “Corrispettivo utilizzo locali funerali laici o religiosi”</w:t>
        <w:tab/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ecapiti del richiedente: </w:t>
        <w:tab/>
        <w:t>telefono ___________________</w:t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</w:t>
      </w:r>
      <w:r>
        <w:rPr>
          <w:rFonts w:ascii="Arial" w:hAnsi="Arial"/>
          <w:sz w:val="22"/>
          <w:szCs w:val="22"/>
        </w:rPr>
        <w:t>mail _________________________________</w:t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 lì ________________</w:t>
      </w:r>
    </w:p>
    <w:p>
      <w:pPr>
        <w:pStyle w:val="Normal"/>
        <w:spacing w:lineRule="auto" w:line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36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</w:t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bottom w:val="single" w:sz="8" w:space="2" w:color="000000"/>
        </w:pBdr>
        <w:spacing w:lineRule="auto" w:line="360"/>
        <w:jc w:val="start"/>
        <w:rPr>
          <w:rFonts w:ascii="Arial" w:hAnsi="Arial"/>
          <w:b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</w:r>
    </w:p>
    <w:tbl>
      <w:tblPr>
        <w:tblW w:w="9070" w:type="dxa"/>
        <w:jc w:val="start"/>
        <w:tblInd w:w="0" w:type="dxa"/>
        <w:tblBorders>
          <w:top w:val="single" w:sz="2" w:space="0" w:color="000000"/>
          <w:start w:val="single" w:sz="2" w:space="0" w:color="000000"/>
          <w:bottom w:val="single" w:sz="2" w:space="0" w:color="000000"/>
          <w:end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start w:w="54" w:type="dxa"/>
          <w:bottom w:w="55" w:type="dxa"/>
          <w:end w:w="55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SPAZIO RISERVATO URP:</w:t>
            </w:r>
          </w:p>
          <w:p>
            <w:pPr>
              <w:pStyle w:val="Normal"/>
              <w:spacing w:lineRule="auto" w:line="36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telefonata ricevuta dal 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  <w:r>
              <w:rPr>
                <w:rFonts w:ascii="Arial" w:hAnsi="Arial"/>
                <w:b/>
                <w:sz w:val="22"/>
                <w:szCs w:val="22"/>
              </w:rPr>
              <w:t>ig./</w:t>
            </w:r>
            <w:r>
              <w:rPr>
                <w:rFonts w:ascii="Arial" w:hAnsi="Arial"/>
                <w:b/>
                <w:sz w:val="22"/>
                <w:szCs w:val="22"/>
              </w:rPr>
              <w:t>Sig.ra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___________________________________________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il giorno __/__/____ ore __:__</w:t>
            </w:r>
          </w:p>
        </w:tc>
      </w:tr>
    </w:tbl>
    <w:p>
      <w:pPr>
        <w:pStyle w:val="Normal"/>
        <w:jc w:val="both"/>
        <w:rPr>
          <w:rFonts w:ascii="Helvetica" w:hAnsi="Helvetica"/>
          <w:b/>
          <w:b/>
          <w:color w:val="000000"/>
          <w:sz w:val="20"/>
          <w:szCs w:val="22"/>
        </w:rPr>
      </w:pPr>
      <w:r>
        <w:rPr>
          <w:rFonts w:ascii="Helvetica" w:hAnsi="Helvetica"/>
          <w:b/>
          <w:color w:val="000000"/>
          <w:sz w:val="20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20" w:top="1565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rialMT"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  <w:font w:name="Helvetica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8" w:space="2" w:color="000000"/>
      </w:pBdr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Pidipagina"/>
      <w:spacing w:lineRule="atLeast" w:line="100"/>
      <w:jc w:val="center"/>
      <w:rPr/>
    </w:pPr>
    <w:r>
      <w:rPr>
        <w:sz w:val="18"/>
      </w:rPr>
      <w:br/>
    </w:r>
    <w:r>
      <w:rPr>
        <w:rFonts w:cs="Arial" w:ascii="Arial" w:hAnsi="Arial"/>
        <w:i/>
        <w:iCs/>
        <w:color w:val="000000"/>
        <w:sz w:val="18"/>
      </w:rPr>
      <w:t>Piazzale della Resistenza 50018 Scandicci (Firenze) - Tel. 055055 uffcontratti@comune.scandicci.fi.it</w:t>
    </w:r>
  </w:p>
  <w:p>
    <w:pPr>
      <w:pStyle w:val="Pidipagina"/>
      <w:spacing w:lineRule="atLeast" w:line="100"/>
      <w:jc w:val="center"/>
      <w:rPr>
        <w:rFonts w:ascii="Arial" w:hAnsi="Arial" w:cs="Arial"/>
        <w:i/>
        <w:i/>
        <w:iCs/>
        <w:color w:val="000000"/>
        <w:sz w:val="18"/>
      </w:rPr>
    </w:pPr>
    <w:r>
      <w:rPr>
        <w:rFonts w:cs="Arial" w:ascii="Arial" w:hAnsi="Arial"/>
        <w:i/>
        <w:iCs/>
        <w:color w:val="000000"/>
        <w:sz w:val="18"/>
      </w:rPr>
      <w:t>www.comune.scandicci.fi.it – comune.scandicci@postacert.toscana.it - C.F. - P.IVA 00975370487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zxx" w:eastAsia="zxx"/>
      </w:rPr>
    </w:pPr>
    <w:r>
      <w:rPr>
        <w:lang w:val="zxx" w:eastAsia="zxx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-53340</wp:posOffset>
          </wp:positionH>
          <wp:positionV relativeFrom="paragraph">
            <wp:posOffset>-287655</wp:posOffset>
          </wp:positionV>
          <wp:extent cx="5756910" cy="700405"/>
          <wp:effectExtent l="0" t="0" r="0" b="0"/>
          <wp:wrapSquare wrapText="largest"/>
          <wp:docPr id="1" name="Immagin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12" r="-1" b="-12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sz w:val="12"/>
      </w:rPr>
    </w:pPr>
    <w:r>
      <w:rPr>
        <w:sz w:val="12"/>
      </w:rPr>
    </w:r>
  </w:p>
  <w:p>
    <w:pPr>
      <w:pStyle w:val="Rientrocorpodeltesto2"/>
      <w:rPr/>
    </w:pPr>
    <w:r>
      <w:rPr/>
    </w:r>
  </w:p>
  <w:p>
    <w:pPr>
      <w:pStyle w:val="Rientrocorpodeltesto2"/>
      <w:rPr/>
    </w:pPr>
    <w:r>
      <w:rPr/>
    </w:r>
  </w:p>
  <w:p>
    <w:pPr>
      <w:pStyle w:val="Rientrocorpodeltesto2"/>
      <w:ind w:start="0" w:end="0" w:hanging="0"/>
      <w:jc w:val="end"/>
      <w:rPr>
        <w:rFonts w:ascii="Arial" w:hAnsi="Arial"/>
      </w:rPr>
    </w:pPr>
    <w:r>
      <w:rPr>
        <w:rFonts w:ascii="Arial" w:hAnsi="Arial"/>
      </w:rPr>
    </w:r>
  </w:p>
  <w:p>
    <w:pPr>
      <w:pStyle w:val="Rientrocorpodeltesto2"/>
      <w:ind w:start="0" w:end="0" w:hanging="0"/>
      <w:rPr/>
    </w:pP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itolo2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pStyle w:val="Titolo4"/>
      <w:numFmt w:val="none"/>
      <w:suff w:val="nothing"/>
      <w:lvlText w:val=""/>
      <w:lvlJc w:val="start"/>
      <w:pPr>
        <w:ind w:start="0" w:hanging="0"/>
      </w:pPr>
    </w:lvl>
    <w:lvl w:ilvl="4">
      <w:start w:val="1"/>
      <w:pStyle w:val="Titolo5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sz w:val="24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jc w:val="both"/>
      <w:outlineLvl w:val="1"/>
    </w:pPr>
    <w:rPr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0" w:leader="none"/>
      </w:tabs>
      <w:ind w:start="864" w:end="0" w:hanging="864"/>
      <w:jc w:val="center"/>
      <w:outlineLvl w:val="3"/>
    </w:pPr>
    <w:rPr>
      <w:b/>
      <w:kern w:val="2"/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0" w:leader="none"/>
      </w:tabs>
      <w:ind w:start="1008" w:end="0" w:hanging="1008"/>
      <w:jc w:val="center"/>
      <w:outlineLvl w:val="4"/>
    </w:pPr>
    <w:rPr>
      <w:b/>
      <w:sz w:val="28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1">
    <w:name w:val="WW8Num1z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basedOn w:val="Caratterepredefinitoparagrafo"/>
    <w:qFormat/>
    <w:rPr>
      <w:lang w:eastAsia="zh-CN"/>
    </w:rPr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character" w:styleId="Carpredefinitoparagrafo">
    <w:name w:val="Car. predefinito paragrafo"/>
    <w:qFormat/>
    <w:rPr/>
  </w:style>
  <w:style w:type="character" w:styleId="Enfasiforte">
    <w:name w:val="Enfasi forte"/>
    <w:basedOn w:val="Carpredefinitoparagrafo"/>
    <w:qFormat/>
    <w:rPr>
      <w:b/>
      <w:bCs/>
    </w:rPr>
  </w:style>
  <w:style w:type="character" w:styleId="Caratteridinumerazione">
    <w:name w:val="Caratteri di numerazione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WWCharLFO3LVL1">
    <w:name w:val="WW_CharLFO3LVL1"/>
    <w:qFormat/>
    <w:rPr>
      <w:rFonts w:ascii="OpenSymbol" w:hAnsi="OpenSymbol" w:eastAsia="OpenSymbol" w:cs="OpenSymbol"/>
    </w:rPr>
  </w:style>
  <w:style w:type="character" w:styleId="WWCharLFO3LVL2">
    <w:name w:val="WW_CharLFO3LVL2"/>
    <w:qFormat/>
    <w:rPr>
      <w:rFonts w:ascii="OpenSymbol" w:hAnsi="OpenSymbol" w:eastAsia="OpenSymbol" w:cs="OpenSymbol"/>
    </w:rPr>
  </w:style>
  <w:style w:type="character" w:styleId="WWCharLFO3LVL3">
    <w:name w:val="WW_CharLFO3LVL3"/>
    <w:qFormat/>
    <w:rPr>
      <w:rFonts w:ascii="OpenSymbol" w:hAnsi="OpenSymbol" w:eastAsia="OpenSymbol" w:cs="OpenSymbol"/>
    </w:rPr>
  </w:style>
  <w:style w:type="character" w:styleId="WWCharLFO3LVL4">
    <w:name w:val="WW_CharLFO3LVL4"/>
    <w:qFormat/>
    <w:rPr>
      <w:rFonts w:ascii="OpenSymbol" w:hAnsi="OpenSymbol" w:eastAsia="OpenSymbol" w:cs="OpenSymbol"/>
    </w:rPr>
  </w:style>
  <w:style w:type="character" w:styleId="WWCharLFO3LVL5">
    <w:name w:val="WW_CharLFO3LVL5"/>
    <w:qFormat/>
    <w:rPr>
      <w:rFonts w:ascii="OpenSymbol" w:hAnsi="OpenSymbol" w:eastAsia="OpenSymbol" w:cs="OpenSymbol"/>
    </w:rPr>
  </w:style>
  <w:style w:type="character" w:styleId="WWCharLFO3LVL6">
    <w:name w:val="WW_CharLFO3LVL6"/>
    <w:qFormat/>
    <w:rPr>
      <w:rFonts w:ascii="OpenSymbol" w:hAnsi="OpenSymbol" w:eastAsia="OpenSymbol" w:cs="OpenSymbol"/>
    </w:rPr>
  </w:style>
  <w:style w:type="character" w:styleId="WWCharLFO3LVL7">
    <w:name w:val="WW_CharLFO3LVL7"/>
    <w:qFormat/>
    <w:rPr>
      <w:rFonts w:ascii="OpenSymbol" w:hAnsi="OpenSymbol" w:eastAsia="OpenSymbol" w:cs="OpenSymbol"/>
    </w:rPr>
  </w:style>
  <w:style w:type="character" w:styleId="WWCharLFO3LVL8">
    <w:name w:val="WW_CharLFO3LVL8"/>
    <w:qFormat/>
    <w:rPr>
      <w:rFonts w:ascii="OpenSymbol" w:hAnsi="OpenSymbol" w:eastAsia="OpenSymbol" w:cs="OpenSymbol"/>
    </w:rPr>
  </w:style>
  <w:style w:type="character" w:styleId="WWCharLFO3LVL9">
    <w:name w:val="WW_CharLFO3LVL9"/>
    <w:qFormat/>
    <w:rPr>
      <w:rFonts w:ascii="OpenSymbol" w:hAnsi="OpenSymbol" w:eastAsia="OpenSymbol" w:cs="OpenSymbol"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1">
    <w:name w:val="Titolo1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">
    <w:name w:val="Header"/>
    <w:basedOn w:val="Normal"/>
    <w:pPr/>
    <w:rPr/>
  </w:style>
  <w:style w:type="paragraph" w:styleId="Testonormale1">
    <w:name w:val="Testo normale1"/>
    <w:basedOn w:val="Normal"/>
    <w:qFormat/>
    <w:pPr/>
    <w:rPr>
      <w:rFonts w:ascii="Courier New" w:hAnsi="Courier New" w:cs="Courier New"/>
    </w:rPr>
  </w:style>
  <w:style w:type="paragraph" w:styleId="Pidipagina">
    <w:name w:val="Footer"/>
    <w:basedOn w:val="Normal"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Rigadiintestazioneasinistra">
    <w:name w:val="Riga di intestazione a sinistra"/>
    <w:basedOn w:val="Normal"/>
    <w:qFormat/>
    <w:pPr>
      <w:suppressLineNumbers/>
    </w:pPr>
    <w:rPr/>
  </w:style>
  <w:style w:type="paragraph" w:styleId="Rientrocorpodeltesto">
    <w:name w:val="Body Text Indent"/>
    <w:basedOn w:val="Normal"/>
    <w:pPr>
      <w:spacing w:lineRule="auto" w:line="360"/>
      <w:ind w:start="1276" w:end="0" w:hanging="1276"/>
      <w:jc w:val="both"/>
    </w:pPr>
    <w:rPr>
      <w:b/>
      <w:bCs/>
      <w:sz w:val="24"/>
    </w:rPr>
  </w:style>
  <w:style w:type="paragraph" w:styleId="Corpodeltesto2">
    <w:name w:val="Corpo del testo 2"/>
    <w:basedOn w:val="Normal"/>
    <w:qFormat/>
    <w:pPr>
      <w:spacing w:lineRule="auto" w:line="360"/>
      <w:jc w:val="center"/>
    </w:pPr>
    <w:rPr>
      <w:i/>
      <w:iCs/>
    </w:rPr>
  </w:style>
  <w:style w:type="paragraph" w:styleId="Rientrocorpodeltesto2">
    <w:name w:val="Rientro corpo del testo 2"/>
    <w:basedOn w:val="Normal"/>
    <w:qFormat/>
    <w:pPr>
      <w:ind w:start="4820" w:end="0" w:hanging="0"/>
    </w:pPr>
    <w:rPr/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ahoma" w:hAnsi="Tahoma" w:eastAsia="Times New Roman" w:cs="Tahoma"/>
      <w:color w:val="000000"/>
      <w:kern w:val="2"/>
      <w:sz w:val="24"/>
      <w:szCs w:val="24"/>
      <w:lang w:val="it-IT" w:eastAsia="zh-CN" w:bidi="ar-SA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alibri" w:hAnsi="Calibri" w:cs="Times New Roman"/>
    </w:rPr>
  </w:style>
  <w:style w:type="paragraph" w:styleId="Testonormale">
    <w:name w:val="Testo normale"/>
    <w:basedOn w:val="Normal"/>
    <w:qFormat/>
    <w:pPr>
      <w:suppressAutoHyphens w:val="true"/>
    </w:pPr>
    <w:rPr>
      <w:rFonts w:ascii="Calibri" w:hAnsi="Calibri"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4488</TotalTime>
  <Application>LibreOffice/6.0.7.3$Windows_x86 LibreOffice_project/dc89aa7a9eabfd848af146d5086077aeed2ae4a5</Application>
  <Pages>2</Pages>
  <Words>451</Words>
  <Characters>3082</Characters>
  <CharactersWithSpaces>3524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2018-11-02T11:21:00Z</dcterms:created>
  <dc:creator>Claudia Sereni</dc:creator>
  <dc:description/>
  <dc:language>it-IT</dc:language>
  <cp:lastModifiedBy/>
  <cp:lastPrinted>2019-02-28T09:12:34Z</cp:lastPrinted>
  <dcterms:modified xsi:type="dcterms:W3CDTF">2025-09-11T10:52:45Z</dcterms:modified>
  <cp:revision>150</cp:revision>
  <dc:subject/>
  <dc:title>Verbale di Deliberazione della Giunta Comunale</dc:title>
</cp:coreProperties>
</file>